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76" w:rsidRDefault="00572E76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212200" cy="8970579"/>
            <wp:effectExtent l="19050" t="0" r="0" b="0"/>
            <wp:docPr id="2" name="Рисунок 1" descr="C:\Documents and Settings\А_М\Рабочий стол\инстр лето\Инструкции лето 2019\Инструкции лето 2019\общ ме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общ мер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521" t="1859" r="3452" b="6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336" cy="898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E76" w:rsidRPr="008D1DF2" w:rsidRDefault="00572E76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lastRenderedPageBreak/>
        <w:t>1.5. В случае получения травмы необходимо оказать первую помощь пострадавшему, оперативно поставить в известность о случившемся начальника пришкольного лагеря дневного пребывания (при его отсутствии – иное должностное лицо) и если необходимо, направить пострадавшего в медицинское учреждение.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1.6. Во всех случаях возникновения инфекционных заболеваний и иных случаях нарушений санитарных правил, которые создают угрозу возникновения и распространения инфекционных заболеваний и массовых отравлений сотрудник оздоровительного лагеря обязан незамедлительно информировать начальника лагеря (при его отсутствии – иное должностное лицо).</w:t>
      </w:r>
    </w:p>
    <w:p w:rsidR="001539C1" w:rsidRPr="008D1DF2" w:rsidRDefault="001539C1" w:rsidP="007439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D1DF2">
        <w:rPr>
          <w:b/>
          <w:bCs/>
          <w:color w:val="000000"/>
          <w:sz w:val="28"/>
          <w:szCs w:val="28"/>
        </w:rPr>
        <w:t>2. Требования охраны труда перед началом работы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2.1. Необходимо включить всё имеющееся освещение и удостовериться в исправной работе светильников.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2.2. Удостовериться в исправности электрического оборудования в помещениях.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2.3. Проверить работу системы водоснабжения, канализации.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2.4. Удостовериться в надежности установленной мебели, ее безопасности.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2.5. Удостовериться в наличии первичных средств пожаротушения и медицинской аптечки, проверить ее комплектацию.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2.6. Проверить наличие на видном месте плана эвакуации при возникновении чрезвычайной ситуации, правил поведения в кабинете.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2.7. Проверить санитарное состояние помещения и проветрить его, открыв окна и двери.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2.8. Форточки должны быть в рабочем состоянии. В помещениях необходимо соблюдать режим проветривания. Сквозное проветривание проводится при отсутствии детей лагеря, одностороннее - в их присутствии. Длительность проветривания зависит от температуры воздуха как снаружи, так и внутри помещения.</w:t>
      </w:r>
    </w:p>
    <w:p w:rsidR="001539C1" w:rsidRPr="008D1DF2" w:rsidRDefault="001539C1" w:rsidP="007439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D1DF2">
        <w:rPr>
          <w:b/>
          <w:bCs/>
          <w:color w:val="000000"/>
          <w:sz w:val="28"/>
          <w:szCs w:val="28"/>
        </w:rPr>
        <w:t>3. Требования охраны труда во время работы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3.1. Во время работы необходимо устранять все источники травматизма, нарушения санитарного состояния, пожарной безопасности.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3.2. При возникновении угрозы состоянию здоровья и жизни детей в летнем лагере дневного пребывания необходимо принять все возможные меры для устранения этой угрозы.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3.3. Требовать от детей выполнения правил по охране труда, безопасному поведению, пожарной и электробезопасности.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3.4. Строго запрещать детям прикасаться к каким-либо электрическим проводам, кабелям, электрооборудованию.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3.5. Строго запрещать детям приносить в лагерь спички, зажигалки, разводить костры, использовать пиротехнические средства, курить.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3.6. Запрещать детям стоять и сидеть на перилах и ограждениях.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3.7. Внимательно следить за тем, чтобы дети не заходили в места, где есть указатели «посторонним вход запрещен», «осторожно» и т.д.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3.8. Не допускать контактов между здоровыми и больными детьми.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lastRenderedPageBreak/>
        <w:t>3.9. Систематически соблюдать правила личной гигиены.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3.10. Обеспечивать выполнение детьми режима дня оздоровительного лагеря, санитарно-гигиенических норм, питьевого режима, контролировать соблюдение детьми правил гигиены, опрятного внешнего вида, чистоты одежды, порядка в столовой, в помещениях и на территории лагеря, следить за состоянием здоровья воспитанников лагеря.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3.11. Обеспечивать соблюдение детьми дисциплины в соответствии с установленным режимом и правилами поведения в пришкольном оздоровительном лагере.</w:t>
      </w:r>
    </w:p>
    <w:p w:rsidR="001539C1" w:rsidRPr="008D1DF2" w:rsidRDefault="001539C1" w:rsidP="007439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D1DF2">
        <w:rPr>
          <w:b/>
          <w:bCs/>
          <w:color w:val="000000"/>
          <w:sz w:val="28"/>
          <w:szCs w:val="28"/>
        </w:rPr>
        <w:t>4. Требования безопасности в аварийных ситуациях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4.1. В случае возникновения пожара незамедлительно эвакуировать детей из здания следуя плану эвакуации, доложить о пожаре в пожарную охрану и начальнику лагеря (при его отсутствии – иному должностному лицу), приступить к ликвидации очага возгорания с помощью первичных средств пожаротушения.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 xml:space="preserve">4.2. При </w:t>
      </w:r>
      <w:proofErr w:type="spellStart"/>
      <w:r w:rsidRPr="008D1DF2">
        <w:rPr>
          <w:color w:val="000000"/>
          <w:sz w:val="28"/>
          <w:szCs w:val="28"/>
        </w:rPr>
        <w:t>травмировании</w:t>
      </w:r>
      <w:proofErr w:type="spellEnd"/>
      <w:r w:rsidRPr="008D1DF2">
        <w:rPr>
          <w:color w:val="000000"/>
          <w:sz w:val="28"/>
          <w:szCs w:val="28"/>
        </w:rPr>
        <w:t xml:space="preserve"> детей необходимо оказать первую помощь, доложить о произошедшем случае начальнику лагеря (при его отсутствии – иному должностному лицу) и родителям пострадавшего, если необходимо направить его в медицинское учреждение.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4.3. Во всех случаях аварийных ситуаций в работе систем водоснабжения, канализации сотрудник лагеря обязан незамедлительно информировать начальника лагеря (при его отсутствии – иное должностное лицо).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4.4. В случае аварийной ситуации с электрооборудованием, отключить электропитание и доложить о случившемся начальнику пришкольного оздоровительного лагеря (при его отсутствии – иному должностному лицу).</w:t>
      </w:r>
    </w:p>
    <w:p w:rsidR="001539C1" w:rsidRPr="008D1DF2" w:rsidRDefault="001539C1" w:rsidP="007439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8D1DF2">
        <w:rPr>
          <w:b/>
          <w:bCs/>
          <w:color w:val="000000"/>
          <w:sz w:val="28"/>
          <w:szCs w:val="28"/>
        </w:rPr>
        <w:t>5. Требования охраны труда по окончании работы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5.1. Отключить все электрические приборы.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5.2. Навести порядок на своем рабочем месте, убрать мусор.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5.3. Проветрить помещение, закрыть окна, форточки, фрамуги.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5.4. Отключить электроосвещение, закрыть водопроводные краны.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5.5. В случае выявленных поломок, при наличии замечаний проинформировать начальника лагеря (при его отсутствии – иное должностное лицо).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5.6. Закрыть помещение на ключ.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>Инструкцию разработал: ____________ /_______________________/</w:t>
      </w: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539C1" w:rsidRPr="008D1DF2" w:rsidRDefault="001539C1" w:rsidP="008D1D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DF2">
        <w:rPr>
          <w:color w:val="000000"/>
          <w:sz w:val="28"/>
          <w:szCs w:val="28"/>
        </w:rPr>
        <w:t xml:space="preserve">С инструкцией </w:t>
      </w:r>
      <w:proofErr w:type="gramStart"/>
      <w:r w:rsidRPr="008D1DF2">
        <w:rPr>
          <w:color w:val="000000"/>
          <w:sz w:val="28"/>
          <w:szCs w:val="28"/>
        </w:rPr>
        <w:t>ознакомлен</w:t>
      </w:r>
      <w:proofErr w:type="gramEnd"/>
      <w:r w:rsidRPr="008D1DF2">
        <w:rPr>
          <w:color w:val="000000"/>
          <w:sz w:val="28"/>
          <w:szCs w:val="28"/>
        </w:rPr>
        <w:t xml:space="preserve"> (а)</w:t>
      </w:r>
    </w:p>
    <w:p w:rsidR="003E2D6B" w:rsidRDefault="00B64187"/>
    <w:sectPr w:rsidR="003E2D6B" w:rsidSect="009A6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F5E61"/>
    <w:multiLevelType w:val="multilevel"/>
    <w:tmpl w:val="0518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539C1"/>
    <w:rsid w:val="001539C1"/>
    <w:rsid w:val="00210600"/>
    <w:rsid w:val="00572E76"/>
    <w:rsid w:val="00743970"/>
    <w:rsid w:val="008D1DF2"/>
    <w:rsid w:val="009A6E33"/>
    <w:rsid w:val="00B64187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2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E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8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6</cp:revision>
  <cp:lastPrinted>2019-05-21T04:38:00Z</cp:lastPrinted>
  <dcterms:created xsi:type="dcterms:W3CDTF">2019-02-08T08:56:00Z</dcterms:created>
  <dcterms:modified xsi:type="dcterms:W3CDTF">2019-09-06T07:27:00Z</dcterms:modified>
</cp:coreProperties>
</file>